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33" w:rsidRPr="00D272FC" w:rsidRDefault="00AF6445" w:rsidP="00D00333">
      <w:pPr>
        <w:jc w:val="right"/>
        <w:rPr>
          <w:rFonts w:cstheme="minorHAnsi"/>
        </w:rPr>
      </w:pPr>
      <w:r w:rsidRPr="00D272FC">
        <w:rPr>
          <w:rFonts w:cstheme="minorHAnsi"/>
        </w:rPr>
        <w:t xml:space="preserve">                                                                             </w:t>
      </w:r>
    </w:p>
    <w:p w:rsidR="00EF5298" w:rsidRPr="00D272FC" w:rsidRDefault="00916394" w:rsidP="00D00333">
      <w:pPr>
        <w:jc w:val="right"/>
        <w:rPr>
          <w:rFonts w:cstheme="minorHAnsi"/>
        </w:rPr>
      </w:pPr>
      <w:r w:rsidRPr="00D272FC">
        <w:rPr>
          <w:rFonts w:cstheme="minorHAnsi"/>
        </w:rPr>
        <w:t>Żywiec</w:t>
      </w:r>
      <w:r w:rsidR="00D00333" w:rsidRPr="00D272FC">
        <w:rPr>
          <w:rFonts w:cstheme="minorHAnsi"/>
        </w:rPr>
        <w:t xml:space="preserve">, </w:t>
      </w:r>
      <w:r w:rsidRPr="00D272FC">
        <w:rPr>
          <w:rFonts w:cstheme="minorHAnsi"/>
        </w:rPr>
        <w:t>12</w:t>
      </w:r>
      <w:r w:rsidR="00D00333" w:rsidRPr="00D272FC">
        <w:rPr>
          <w:rFonts w:cstheme="minorHAnsi"/>
        </w:rPr>
        <w:t>.0</w:t>
      </w:r>
      <w:r w:rsidRPr="00D272FC">
        <w:rPr>
          <w:rFonts w:cstheme="minorHAnsi"/>
        </w:rPr>
        <w:t>2</w:t>
      </w:r>
      <w:r w:rsidR="00D00333" w:rsidRPr="00D272FC">
        <w:rPr>
          <w:rFonts w:cstheme="minorHAnsi"/>
        </w:rPr>
        <w:t>.201</w:t>
      </w:r>
      <w:r w:rsidRPr="00D272FC">
        <w:rPr>
          <w:rFonts w:cstheme="minorHAnsi"/>
        </w:rPr>
        <w:t>8</w:t>
      </w:r>
      <w:r w:rsidR="00BB1DE5" w:rsidRPr="00D272FC">
        <w:rPr>
          <w:rFonts w:cstheme="minorHAnsi"/>
        </w:rPr>
        <w:t xml:space="preserve"> </w:t>
      </w:r>
      <w:r w:rsidR="00D00333" w:rsidRPr="00D272FC">
        <w:rPr>
          <w:rFonts w:cstheme="minorHAnsi"/>
        </w:rPr>
        <w:t>r.</w:t>
      </w:r>
    </w:p>
    <w:p w:rsidR="00D00333" w:rsidRPr="00D272FC" w:rsidRDefault="00D00333" w:rsidP="00AF6445">
      <w:pPr>
        <w:jc w:val="right"/>
        <w:rPr>
          <w:rFonts w:cstheme="minorHAnsi"/>
        </w:rPr>
      </w:pPr>
    </w:p>
    <w:p w:rsidR="00EF5298" w:rsidRPr="00D272FC" w:rsidRDefault="00EF5298" w:rsidP="00BB1DE5">
      <w:pPr>
        <w:rPr>
          <w:rFonts w:cstheme="minorHAnsi"/>
          <w:b/>
        </w:rPr>
      </w:pPr>
      <w:r w:rsidRPr="00D272FC">
        <w:rPr>
          <w:rFonts w:cstheme="minorHAnsi"/>
          <w:b/>
        </w:rPr>
        <w:t>Szanowni Państwo</w:t>
      </w:r>
      <w:r w:rsidR="00BB1DE5" w:rsidRPr="00D272FC">
        <w:rPr>
          <w:rFonts w:cstheme="minorHAnsi"/>
          <w:b/>
        </w:rPr>
        <w:t>,</w:t>
      </w:r>
    </w:p>
    <w:p w:rsidR="00EF5298" w:rsidRPr="00D272FC" w:rsidRDefault="00C0074D" w:rsidP="00362D66">
      <w:pPr>
        <w:spacing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W imieniu firmy </w:t>
      </w:r>
      <w:r w:rsidR="001D00FA">
        <w:rPr>
          <w:rFonts w:cstheme="minorHAnsi"/>
        </w:rPr>
        <w:t>„</w:t>
      </w:r>
      <w:r w:rsidR="00916394" w:rsidRPr="00D272FC">
        <w:rPr>
          <w:rFonts w:cstheme="minorHAnsi"/>
        </w:rPr>
        <w:t>ITEM</w:t>
      </w:r>
      <w:r w:rsidR="00EF5298" w:rsidRPr="00D272FC">
        <w:rPr>
          <w:rFonts w:cstheme="minorHAnsi"/>
        </w:rPr>
        <w:t xml:space="preserve"> – </w:t>
      </w:r>
      <w:r w:rsidR="00916394" w:rsidRPr="00D272FC">
        <w:rPr>
          <w:rFonts w:cstheme="minorHAnsi"/>
        </w:rPr>
        <w:t>Umiejętności Społeczne</w:t>
      </w:r>
      <w:r>
        <w:rPr>
          <w:rFonts w:cstheme="minorHAnsi"/>
        </w:rPr>
        <w:t xml:space="preserve"> Emil </w:t>
      </w:r>
      <w:proofErr w:type="spellStart"/>
      <w:r>
        <w:rPr>
          <w:rFonts w:cstheme="minorHAnsi"/>
        </w:rPr>
        <w:t>Szumiło</w:t>
      </w:r>
      <w:proofErr w:type="spellEnd"/>
      <w:r w:rsidR="001D00FA">
        <w:rPr>
          <w:rFonts w:cstheme="minorHAnsi"/>
        </w:rPr>
        <w:t>”</w:t>
      </w:r>
      <w:r>
        <w:rPr>
          <w:rFonts w:cstheme="minorHAnsi"/>
        </w:rPr>
        <w:t xml:space="preserve"> zapraszam Państwa do udziału w szkoleniach</w:t>
      </w:r>
      <w:r w:rsidR="00EF5298" w:rsidRPr="00D272FC">
        <w:rPr>
          <w:rFonts w:cstheme="minorHAnsi"/>
        </w:rPr>
        <w:t xml:space="preserve"> realiz</w:t>
      </w:r>
      <w:r>
        <w:rPr>
          <w:rFonts w:cstheme="minorHAnsi"/>
        </w:rPr>
        <w:t>owanych</w:t>
      </w:r>
      <w:r w:rsidR="00EF5298" w:rsidRPr="00D272FC">
        <w:rPr>
          <w:rFonts w:cstheme="minorHAnsi"/>
        </w:rPr>
        <w:t xml:space="preserve"> na zlecenie Pa</w:t>
      </w:r>
      <w:r w:rsidR="00D00333" w:rsidRPr="00D272FC">
        <w:rPr>
          <w:rFonts w:cstheme="minorHAnsi"/>
        </w:rPr>
        <w:t>ństwowej Agencji Rozwiązywania P</w:t>
      </w:r>
      <w:r w:rsidR="00EF5298" w:rsidRPr="00D272FC">
        <w:rPr>
          <w:rFonts w:cstheme="minorHAnsi"/>
        </w:rPr>
        <w:t xml:space="preserve">roblemów Alkoholowych </w:t>
      </w:r>
      <w:r w:rsidRPr="00D272FC">
        <w:rPr>
          <w:rFonts w:cstheme="minorHAnsi"/>
        </w:rPr>
        <w:t>w ramach Narodowego Programu Zdrowia na lata 2016-2020.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S</w:t>
      </w:r>
      <w:r w:rsidR="00BB1DE5" w:rsidRPr="00D272FC">
        <w:rPr>
          <w:rFonts w:cstheme="minorHAnsi"/>
          <w:b/>
        </w:rPr>
        <w:t xml:space="preserve">zkolenia </w:t>
      </w:r>
      <w:r>
        <w:rPr>
          <w:rFonts w:cstheme="minorHAnsi"/>
          <w:b/>
        </w:rPr>
        <w:t>adresowane są do</w:t>
      </w:r>
      <w:r w:rsidR="00EF5298" w:rsidRPr="00D272FC">
        <w:rPr>
          <w:rFonts w:cstheme="minorHAnsi"/>
          <w:b/>
        </w:rPr>
        <w:t xml:space="preserve"> wychowawców pracujących z dziećmi z rodzin z problemem alkoholowym</w:t>
      </w:r>
      <w:r w:rsidR="00BB1DE5" w:rsidRPr="00D272FC">
        <w:rPr>
          <w:rFonts w:cstheme="minorHAnsi"/>
        </w:rPr>
        <w:t>.</w:t>
      </w:r>
      <w:r w:rsidR="00EF5298" w:rsidRPr="00D272FC">
        <w:rPr>
          <w:rFonts w:cstheme="minorHAnsi"/>
        </w:rPr>
        <w:t xml:space="preserve">  </w:t>
      </w:r>
    </w:p>
    <w:p w:rsidR="00AB668A" w:rsidRPr="00D272FC" w:rsidRDefault="00AB668A" w:rsidP="00362D66">
      <w:pPr>
        <w:spacing w:line="240" w:lineRule="auto"/>
        <w:jc w:val="both"/>
        <w:rPr>
          <w:rFonts w:cstheme="minorHAnsi"/>
        </w:rPr>
      </w:pPr>
      <w:r w:rsidRPr="00D272FC">
        <w:rPr>
          <w:rFonts w:cstheme="minorHAnsi"/>
        </w:rPr>
        <w:t xml:space="preserve">Projekt edukacyjny obejmuje organizację trzydniowych szkoleń </w:t>
      </w:r>
      <w:r w:rsidR="00C0074D">
        <w:rPr>
          <w:rFonts w:cstheme="minorHAnsi"/>
        </w:rPr>
        <w:t>(</w:t>
      </w:r>
      <w:r w:rsidR="00C0074D" w:rsidRPr="00D272FC">
        <w:rPr>
          <w:rFonts w:cstheme="minorHAnsi"/>
          <w:u w:val="single"/>
        </w:rPr>
        <w:t>24 godz. zajęć warsztatowo-wykładowych</w:t>
      </w:r>
      <w:r w:rsidR="00C0074D">
        <w:rPr>
          <w:rFonts w:cstheme="minorHAnsi"/>
          <w:u w:val="single"/>
        </w:rPr>
        <w:t>)</w:t>
      </w:r>
      <w:r w:rsidR="00C0074D" w:rsidRPr="00D272FC">
        <w:rPr>
          <w:rFonts w:cstheme="minorHAnsi"/>
        </w:rPr>
        <w:t xml:space="preserve"> </w:t>
      </w:r>
      <w:r w:rsidR="008D3B9B" w:rsidRPr="00D272FC">
        <w:rPr>
          <w:rFonts w:cstheme="minorHAnsi"/>
        </w:rPr>
        <w:t xml:space="preserve">w następujących zakresach </w:t>
      </w:r>
      <w:r w:rsidR="00CC59EC" w:rsidRPr="00D272FC">
        <w:rPr>
          <w:rFonts w:cstheme="minorHAnsi"/>
        </w:rPr>
        <w:t>tema</w:t>
      </w:r>
      <w:r w:rsidR="008D3B9B" w:rsidRPr="00D272FC">
        <w:rPr>
          <w:rFonts w:cstheme="minorHAnsi"/>
        </w:rPr>
        <w:t>tycznych:</w:t>
      </w:r>
    </w:p>
    <w:p w:rsidR="00C0074D" w:rsidRDefault="008D3B9B" w:rsidP="00362D66">
      <w:pPr>
        <w:pStyle w:val="Akapitzlist"/>
        <w:spacing w:line="240" w:lineRule="auto"/>
        <w:ind w:left="0"/>
        <w:jc w:val="both"/>
        <w:rPr>
          <w:rFonts w:cstheme="minorHAnsi"/>
          <w:b/>
        </w:rPr>
      </w:pPr>
      <w:r w:rsidRPr="00D272FC">
        <w:rPr>
          <w:rFonts w:cstheme="minorHAnsi"/>
          <w:b/>
        </w:rPr>
        <w:t xml:space="preserve">Moduł I : Wpływ traumy </w:t>
      </w:r>
      <w:proofErr w:type="spellStart"/>
      <w:r w:rsidRPr="00D272FC">
        <w:rPr>
          <w:rFonts w:cstheme="minorHAnsi"/>
          <w:b/>
        </w:rPr>
        <w:t>wczesnorozwojowej</w:t>
      </w:r>
      <w:proofErr w:type="spellEnd"/>
      <w:r w:rsidRPr="00D272FC">
        <w:rPr>
          <w:rFonts w:cstheme="minorHAnsi"/>
          <w:b/>
        </w:rPr>
        <w:t xml:space="preserve"> na funkcjonowanie dziecka.</w:t>
      </w:r>
    </w:p>
    <w:p w:rsidR="008D3B9B" w:rsidRPr="00D272FC" w:rsidRDefault="00C0074D" w:rsidP="00362D66">
      <w:pPr>
        <w:pStyle w:val="Akapitzlist"/>
        <w:spacing w:line="240" w:lineRule="auto"/>
        <w:ind w:left="0"/>
        <w:jc w:val="both"/>
        <w:rPr>
          <w:rFonts w:cstheme="minorHAnsi"/>
          <w:b/>
        </w:rPr>
      </w:pPr>
      <w:r w:rsidRPr="00C0074D">
        <w:rPr>
          <w:rFonts w:cstheme="minorHAnsi"/>
          <w:b/>
        </w:rPr>
        <w:t xml:space="preserve"> </w:t>
      </w:r>
      <w:r w:rsidR="00362D66">
        <w:rPr>
          <w:rFonts w:cstheme="minorHAnsi"/>
          <w:b/>
        </w:rPr>
        <w:tab/>
      </w:r>
      <w:r w:rsidRPr="002E44A0">
        <w:rPr>
          <w:rFonts w:cstheme="minorHAnsi"/>
        </w:rPr>
        <w:t xml:space="preserve">Terminy szkoleń (do wyboru): </w:t>
      </w:r>
      <w:r w:rsidR="000C6473" w:rsidRPr="002E44A0">
        <w:rPr>
          <w:rFonts w:cstheme="minorHAnsi"/>
          <w:u w:val="single"/>
        </w:rPr>
        <w:t>16-18 maja</w:t>
      </w:r>
      <w:r w:rsidR="000C6473" w:rsidRPr="002E44A0">
        <w:rPr>
          <w:rFonts w:cstheme="minorHAnsi"/>
        </w:rPr>
        <w:t xml:space="preserve"> lub </w:t>
      </w:r>
      <w:r w:rsidR="000C6473" w:rsidRPr="002E44A0">
        <w:rPr>
          <w:rFonts w:cstheme="minorHAnsi"/>
          <w:u w:val="single"/>
        </w:rPr>
        <w:t>3-5 października 2018 r.</w:t>
      </w:r>
    </w:p>
    <w:p w:rsidR="00C0074D" w:rsidRDefault="008D3B9B" w:rsidP="00362D66">
      <w:pPr>
        <w:pStyle w:val="Akapitzlist"/>
        <w:spacing w:line="240" w:lineRule="auto"/>
        <w:ind w:left="0"/>
        <w:jc w:val="both"/>
        <w:rPr>
          <w:rFonts w:cstheme="minorHAnsi"/>
          <w:b/>
        </w:rPr>
      </w:pPr>
      <w:r w:rsidRPr="00D272FC">
        <w:rPr>
          <w:rFonts w:cstheme="minorHAnsi"/>
          <w:b/>
        </w:rPr>
        <w:t>Moduł II: Praca z dziećmi doświadczającymi krzywdzenia.</w:t>
      </w:r>
    </w:p>
    <w:p w:rsidR="008D3B9B" w:rsidRPr="00D272FC" w:rsidRDefault="00C0074D" w:rsidP="00362D66">
      <w:pPr>
        <w:pStyle w:val="Akapitzlist"/>
        <w:spacing w:line="240" w:lineRule="auto"/>
        <w:ind w:left="0"/>
        <w:jc w:val="both"/>
        <w:rPr>
          <w:rFonts w:cstheme="minorHAnsi"/>
          <w:b/>
        </w:rPr>
      </w:pPr>
      <w:r w:rsidRPr="00C0074D">
        <w:rPr>
          <w:rFonts w:cstheme="minorHAnsi"/>
          <w:b/>
        </w:rPr>
        <w:t xml:space="preserve"> </w:t>
      </w:r>
      <w:r w:rsidR="00362D66">
        <w:rPr>
          <w:rFonts w:cstheme="minorHAnsi"/>
          <w:b/>
        </w:rPr>
        <w:tab/>
      </w:r>
      <w:r w:rsidRPr="002E44A0">
        <w:rPr>
          <w:rFonts w:cstheme="minorHAnsi"/>
        </w:rPr>
        <w:t xml:space="preserve">Terminy szkoleń (do wyboru): </w:t>
      </w:r>
      <w:r w:rsidRPr="002E44A0">
        <w:rPr>
          <w:rFonts w:cstheme="minorHAnsi"/>
          <w:u w:val="single"/>
        </w:rPr>
        <w:t>6-8  czerwca</w:t>
      </w:r>
      <w:r w:rsidRPr="002E44A0">
        <w:rPr>
          <w:rFonts w:cstheme="minorHAnsi"/>
        </w:rPr>
        <w:t xml:space="preserve"> lub </w:t>
      </w:r>
      <w:r w:rsidRPr="002E44A0">
        <w:rPr>
          <w:rFonts w:cstheme="minorHAnsi"/>
          <w:u w:val="single"/>
        </w:rPr>
        <w:t>23-25 listopad 2018 r.</w:t>
      </w:r>
    </w:p>
    <w:p w:rsidR="00C0074D" w:rsidRDefault="008D3B9B" w:rsidP="00362D66">
      <w:pPr>
        <w:pStyle w:val="Akapitzlist"/>
        <w:spacing w:line="240" w:lineRule="auto"/>
        <w:ind w:left="0"/>
        <w:jc w:val="both"/>
        <w:rPr>
          <w:rFonts w:cstheme="minorHAnsi"/>
          <w:b/>
        </w:rPr>
      </w:pPr>
      <w:r w:rsidRPr="00D272FC">
        <w:rPr>
          <w:rFonts w:cstheme="minorHAnsi"/>
          <w:b/>
        </w:rPr>
        <w:t>Moduł III: Praca z dziećmi z zaburzeniami przywiązania</w:t>
      </w:r>
      <w:r w:rsidR="00C0074D" w:rsidRPr="00C0074D">
        <w:rPr>
          <w:rFonts w:cstheme="minorHAnsi"/>
          <w:b/>
        </w:rPr>
        <w:t xml:space="preserve"> </w:t>
      </w:r>
    </w:p>
    <w:p w:rsidR="00C0074D" w:rsidRPr="002E44A0" w:rsidRDefault="00C0074D" w:rsidP="00362D66">
      <w:pPr>
        <w:pStyle w:val="Akapitzlist"/>
        <w:spacing w:line="240" w:lineRule="auto"/>
        <w:ind w:left="0" w:firstLine="708"/>
        <w:jc w:val="both"/>
        <w:rPr>
          <w:rFonts w:cstheme="minorHAnsi"/>
        </w:rPr>
      </w:pPr>
      <w:r w:rsidRPr="002E44A0">
        <w:rPr>
          <w:rFonts w:cstheme="minorHAnsi"/>
        </w:rPr>
        <w:t xml:space="preserve">Terminy szkoleń (do wyboru): </w:t>
      </w:r>
      <w:r w:rsidR="000C6473" w:rsidRPr="002E44A0">
        <w:rPr>
          <w:rFonts w:cstheme="minorHAnsi"/>
          <w:u w:val="single"/>
        </w:rPr>
        <w:t>6-8 kwietnia</w:t>
      </w:r>
      <w:r w:rsidR="000C6473" w:rsidRPr="002E44A0">
        <w:rPr>
          <w:rFonts w:cstheme="minorHAnsi"/>
        </w:rPr>
        <w:t xml:space="preserve">  lub </w:t>
      </w:r>
      <w:r w:rsidR="000C6473" w:rsidRPr="002E44A0">
        <w:rPr>
          <w:rFonts w:cstheme="minorHAnsi"/>
          <w:u w:val="single"/>
        </w:rPr>
        <w:t>14-16 września 2018 r.</w:t>
      </w:r>
    </w:p>
    <w:p w:rsidR="00C0074D" w:rsidRPr="00C0074D" w:rsidRDefault="00C0074D" w:rsidP="00362D66">
      <w:pPr>
        <w:pStyle w:val="Akapitzlist"/>
        <w:spacing w:before="120" w:after="120" w:line="240" w:lineRule="auto"/>
        <w:ind w:left="1211"/>
        <w:jc w:val="both"/>
        <w:rPr>
          <w:rFonts w:cstheme="minorHAnsi"/>
          <w:b/>
        </w:rPr>
      </w:pPr>
    </w:p>
    <w:p w:rsidR="008D3B9B" w:rsidRPr="00705597" w:rsidRDefault="00705597" w:rsidP="00362D66">
      <w:pPr>
        <w:spacing w:line="240" w:lineRule="auto"/>
        <w:jc w:val="both"/>
        <w:rPr>
          <w:rFonts w:cstheme="minorHAnsi"/>
        </w:rPr>
      </w:pPr>
      <w:r w:rsidRPr="00705597">
        <w:rPr>
          <w:rFonts w:cstheme="minorHAnsi"/>
        </w:rPr>
        <w:t xml:space="preserve">Osoby zainteresowane szkoleniem </w:t>
      </w:r>
      <w:r w:rsidRPr="00705597">
        <w:rPr>
          <w:rFonts w:cstheme="minorHAnsi"/>
          <w:u w:val="single"/>
        </w:rPr>
        <w:t>mogą zgłosić się na jeden, dwa lub trzy moduły, w których chcą uczestniczyć</w:t>
      </w:r>
      <w:r>
        <w:rPr>
          <w:rFonts w:cstheme="minorHAnsi"/>
        </w:rPr>
        <w:t>, przy czym szkolenia stanowią merytoryczną całość, dlatego najbardziej optymalnym rozwiązaniem jest udział w 3 modułach.</w:t>
      </w:r>
      <w:r w:rsidRPr="00705597">
        <w:rPr>
          <w:rFonts w:cstheme="minorHAnsi"/>
        </w:rPr>
        <w:t xml:space="preserve"> </w:t>
      </w:r>
      <w:r w:rsidR="00E34F8B" w:rsidRPr="00705597">
        <w:rPr>
          <w:rFonts w:cstheme="minorHAnsi"/>
        </w:rPr>
        <w:t xml:space="preserve">Udział w szkoleniu jest </w:t>
      </w:r>
      <w:r w:rsidR="00E34F8B" w:rsidRPr="002E44A0">
        <w:rPr>
          <w:rFonts w:cstheme="minorHAnsi"/>
          <w:b/>
        </w:rPr>
        <w:t>bezpłatny</w:t>
      </w:r>
      <w:r w:rsidR="00E34F8B" w:rsidRPr="00705597">
        <w:rPr>
          <w:rFonts w:cstheme="minorHAnsi"/>
        </w:rPr>
        <w:t xml:space="preserve"> i obejmuje </w:t>
      </w:r>
      <w:r w:rsidR="00E34F8B" w:rsidRPr="00705597">
        <w:rPr>
          <w:rFonts w:cstheme="minorHAnsi"/>
          <w:u w:val="single"/>
        </w:rPr>
        <w:t>koszty dydaktyczne, 2 noclegi i wyżywienie</w:t>
      </w:r>
      <w:r w:rsidR="00E34F8B" w:rsidRPr="00705597">
        <w:rPr>
          <w:rFonts w:cstheme="minorHAnsi"/>
        </w:rPr>
        <w:t xml:space="preserve"> w trakcie trwania szkolenia oraz </w:t>
      </w:r>
      <w:r w:rsidR="00E34F8B" w:rsidRPr="00705597">
        <w:rPr>
          <w:rFonts w:cstheme="minorHAnsi"/>
          <w:u w:val="single"/>
        </w:rPr>
        <w:t>materiały edukacyjne.</w:t>
      </w:r>
    </w:p>
    <w:p w:rsidR="00BD3999" w:rsidRPr="00D272FC" w:rsidRDefault="002E44A0" w:rsidP="00362D66">
      <w:pPr>
        <w:pStyle w:val="Akapitzlist"/>
        <w:spacing w:line="240" w:lineRule="auto"/>
        <w:ind w:left="0"/>
        <w:jc w:val="both"/>
        <w:rPr>
          <w:rFonts w:cstheme="minorHAnsi"/>
          <w:u w:val="single"/>
        </w:rPr>
      </w:pPr>
      <w:r>
        <w:rPr>
          <w:rFonts w:cstheme="minorHAnsi"/>
          <w:color w:val="000000"/>
        </w:rPr>
        <w:t>M</w:t>
      </w:r>
      <w:r w:rsidR="00705597">
        <w:rPr>
          <w:rFonts w:cstheme="minorHAnsi"/>
          <w:color w:val="000000"/>
        </w:rPr>
        <w:t>iejsce</w:t>
      </w:r>
      <w:r w:rsidR="00705597">
        <w:rPr>
          <w:rFonts w:cstheme="minorHAnsi"/>
        </w:rPr>
        <w:t xml:space="preserve"> organizacji szkoleń:</w:t>
      </w:r>
      <w:r w:rsidR="003D271B" w:rsidRPr="00D272FC">
        <w:rPr>
          <w:rFonts w:cstheme="minorHAnsi"/>
          <w:color w:val="000000"/>
        </w:rPr>
        <w:t xml:space="preserve"> </w:t>
      </w:r>
      <w:r w:rsidR="00705597">
        <w:rPr>
          <w:rFonts w:cstheme="minorHAnsi"/>
          <w:color w:val="000000"/>
        </w:rPr>
        <w:t>hotel</w:t>
      </w:r>
      <w:r w:rsidR="00705597" w:rsidRPr="00D272FC">
        <w:rPr>
          <w:rFonts w:cstheme="minorHAnsi"/>
          <w:color w:val="000000"/>
        </w:rPr>
        <w:t xml:space="preserve"> GROMAN, </w:t>
      </w:r>
      <w:r w:rsidR="00705597" w:rsidRPr="00D272FC">
        <w:rPr>
          <w:rFonts w:cstheme="minorHAnsi"/>
        </w:rPr>
        <w:t>Al. Krakowska 76 ,05-090 Sękocin Stary</w:t>
      </w:r>
      <w:r w:rsidR="00705597">
        <w:rPr>
          <w:rFonts w:cstheme="minorHAnsi"/>
        </w:rPr>
        <w:t xml:space="preserve"> (pod Warszawą)</w:t>
      </w:r>
      <w:r w:rsidR="00705597" w:rsidRPr="00D272FC">
        <w:rPr>
          <w:rFonts w:cstheme="minorHAnsi"/>
          <w:color w:val="000000"/>
        </w:rPr>
        <w:t xml:space="preserve"> </w:t>
      </w:r>
    </w:p>
    <w:p w:rsidR="00362D66" w:rsidRDefault="00362D66" w:rsidP="00362D66">
      <w:pPr>
        <w:pStyle w:val="Akapitzlist"/>
        <w:spacing w:line="240" w:lineRule="auto"/>
        <w:ind w:left="0"/>
        <w:jc w:val="both"/>
        <w:rPr>
          <w:rFonts w:cstheme="minorHAnsi"/>
          <w:u w:val="single"/>
        </w:rPr>
      </w:pPr>
    </w:p>
    <w:p w:rsidR="00CC59EC" w:rsidRPr="00D272FC" w:rsidRDefault="00CC59EC" w:rsidP="00362D66">
      <w:pPr>
        <w:pStyle w:val="Akapitzlist"/>
        <w:spacing w:line="240" w:lineRule="auto"/>
        <w:ind w:left="0"/>
        <w:jc w:val="both"/>
        <w:rPr>
          <w:rFonts w:cstheme="minorHAnsi"/>
          <w:u w:val="single"/>
        </w:rPr>
      </w:pPr>
      <w:r w:rsidRPr="00D272FC">
        <w:rPr>
          <w:rFonts w:cstheme="minorHAnsi"/>
          <w:u w:val="single"/>
        </w:rPr>
        <w:t>Szczegółowy zakres tematyczny szkoleń:</w:t>
      </w:r>
    </w:p>
    <w:p w:rsidR="0085719C" w:rsidRPr="00D272FC" w:rsidRDefault="0085719C" w:rsidP="00362D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272FC">
        <w:rPr>
          <w:rFonts w:asciiTheme="minorHAnsi" w:hAnsiTheme="minorHAnsi" w:cstheme="minorHAnsi"/>
          <w:b/>
          <w:bCs/>
          <w:sz w:val="22"/>
          <w:szCs w:val="22"/>
        </w:rPr>
        <w:t>Moduł I</w:t>
      </w:r>
      <w:r w:rsidR="002E44A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D272FC">
        <w:rPr>
          <w:rFonts w:asciiTheme="minorHAnsi" w:hAnsiTheme="minorHAnsi" w:cstheme="minorHAnsi"/>
          <w:b/>
          <w:bCs/>
          <w:sz w:val="22"/>
          <w:szCs w:val="22"/>
        </w:rPr>
        <w:t xml:space="preserve"> Wpływ traumy wczesnorozwojowej na funkcjonowanie dziecka </w:t>
      </w:r>
    </w:p>
    <w:p w:rsidR="0085719C" w:rsidRPr="00D272FC" w:rsidRDefault="0085719C" w:rsidP="00362D66">
      <w:pPr>
        <w:pStyle w:val="Akapitzlist"/>
        <w:spacing w:line="240" w:lineRule="auto"/>
        <w:ind w:left="0"/>
        <w:jc w:val="both"/>
        <w:rPr>
          <w:rFonts w:cstheme="minorHAnsi"/>
        </w:rPr>
      </w:pPr>
      <w:r w:rsidRPr="00D272FC">
        <w:rPr>
          <w:rFonts w:cstheme="minorHAnsi"/>
        </w:rPr>
        <w:t xml:space="preserve">We współczesnym świecie ludzie narażeni są na </w:t>
      </w:r>
      <w:r w:rsidR="002E44A0">
        <w:rPr>
          <w:rFonts w:cstheme="minorHAnsi"/>
        </w:rPr>
        <w:t xml:space="preserve">coraz </w:t>
      </w:r>
      <w:r w:rsidRPr="00D272FC">
        <w:rPr>
          <w:rFonts w:cstheme="minorHAnsi"/>
        </w:rPr>
        <w:t>więcej zdarzeń o charakterze traumatycznym</w:t>
      </w:r>
      <w:r w:rsidR="002E44A0">
        <w:rPr>
          <w:rFonts w:cstheme="minorHAnsi"/>
        </w:rPr>
        <w:t>, takich jak:</w:t>
      </w:r>
      <w:r w:rsidRPr="00D272FC">
        <w:rPr>
          <w:rFonts w:cstheme="minorHAnsi"/>
        </w:rPr>
        <w:t xml:space="preserve"> wypadki, napady, choroby, kataklizmy, terroryzm. Ciężko poradzić sobie z konsekwencjami tych zdarzeń i coraz więcej osób leczy się po doświadczeniu stresu traumatycznego. Jednak zdarzenia traumatyczne które dotyczą dzieci, mają o wiele bardziej destrukcyjny charakter</w:t>
      </w:r>
      <w:r w:rsidR="002E44A0">
        <w:rPr>
          <w:rFonts w:cstheme="minorHAnsi"/>
        </w:rPr>
        <w:t>.</w:t>
      </w:r>
      <w:r w:rsidRPr="00D272FC">
        <w:rPr>
          <w:rFonts w:cstheme="minorHAnsi"/>
        </w:rPr>
        <w:t xml:space="preserve">. Dziecko, które się dopiero rozwija ponosi rozwojowe konsekwencje wydarzeń traumatycznych. Układ nerwowy dziecka, który się kształtuje może zostać wadliwie zbudowany, a wczesne zaniedbanie, porzucenie i brak bezpieczeństwa będą wpływały na dalsze losy dziecka spychając go w stronę zaburzonych zachowań, izolacji i przedwczesnej śmierci. Wiedza na temat konsekwencji i leczenia traumy wczesnodziecięcej jest ciągle zbyt mała. Dlatego ważne jest, aby </w:t>
      </w:r>
      <w:r w:rsidR="002E44A0" w:rsidRPr="00D272FC">
        <w:rPr>
          <w:rFonts w:cstheme="minorHAnsi"/>
        </w:rPr>
        <w:t>rozumi</w:t>
      </w:r>
      <w:r w:rsidR="002E44A0">
        <w:rPr>
          <w:rFonts w:cstheme="minorHAnsi"/>
        </w:rPr>
        <w:t>eć,</w:t>
      </w:r>
      <w:r w:rsidRPr="00D272FC">
        <w:rPr>
          <w:rFonts w:cstheme="minorHAnsi"/>
        </w:rPr>
        <w:t xml:space="preserve"> jaki wpływ ma na </w:t>
      </w:r>
      <w:proofErr w:type="spellStart"/>
      <w:r w:rsidRPr="00D272FC">
        <w:rPr>
          <w:rFonts w:cstheme="minorHAnsi"/>
        </w:rPr>
        <w:t>neurorozwój</w:t>
      </w:r>
      <w:proofErr w:type="spellEnd"/>
      <w:r w:rsidRPr="00D272FC">
        <w:rPr>
          <w:rFonts w:cstheme="minorHAnsi"/>
        </w:rPr>
        <w:t xml:space="preserve"> brak wczesnego bezpieczeństwa i ciąg zdarzeń traumatycznych związanych z przemocą, zaniedbaniem, porzuceniem. Tylko osoby świadome konsekwencji wczesnej traumy mogą planować skuteczną pomoc dla dzieci. Konsekwencje traumy wczesnodziecięcej można i należy leczyć. Wsparcie dla procesu leczenia zaczyna się w rodzinie dziecka. Dlatego tak ważne jest, aby osoby, które mają kontakt z dziećmi i ich rodzinami w miejscach świadczących pomoc dla rodzin alkoholowych miały zaplecze w postaci wiedzy i umiejętności pracy z dzieckiem doświadczającym dziecięcej traumy rozwojowej. </w:t>
      </w:r>
    </w:p>
    <w:p w:rsidR="001269BC" w:rsidRPr="00D272FC" w:rsidRDefault="001269BC" w:rsidP="00362D66">
      <w:pPr>
        <w:pStyle w:val="Akapitzlist"/>
        <w:spacing w:line="240" w:lineRule="auto"/>
        <w:ind w:left="0"/>
        <w:jc w:val="both"/>
        <w:rPr>
          <w:rFonts w:cstheme="minorHAnsi"/>
        </w:rPr>
      </w:pPr>
      <w:r w:rsidRPr="00D272FC">
        <w:rPr>
          <w:rFonts w:cstheme="minorHAnsi"/>
        </w:rPr>
        <w:t xml:space="preserve">Za program merytoryczny odpowiada </w:t>
      </w:r>
      <w:r w:rsidRPr="00D272FC">
        <w:rPr>
          <w:rFonts w:cstheme="minorHAnsi"/>
          <w:b/>
          <w:i/>
        </w:rPr>
        <w:t xml:space="preserve">dr Teresa </w:t>
      </w:r>
      <w:proofErr w:type="spellStart"/>
      <w:r w:rsidRPr="00D272FC">
        <w:rPr>
          <w:rFonts w:cstheme="minorHAnsi"/>
          <w:b/>
          <w:i/>
        </w:rPr>
        <w:t>Jadczak-Szumiło</w:t>
      </w:r>
      <w:proofErr w:type="spellEnd"/>
      <w:r w:rsidRPr="00D272FC">
        <w:rPr>
          <w:rFonts w:cstheme="minorHAnsi"/>
        </w:rPr>
        <w:t xml:space="preserve">.  </w:t>
      </w:r>
    </w:p>
    <w:p w:rsidR="00362D66" w:rsidRDefault="00362D66" w:rsidP="00362D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362D66" w:rsidRDefault="00362D66" w:rsidP="00362D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362D66" w:rsidRDefault="00362D66" w:rsidP="00362D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362D66" w:rsidRDefault="00362D66" w:rsidP="00362D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6420B2" w:rsidRPr="006420B2" w:rsidRDefault="006420B2" w:rsidP="00362D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420B2">
        <w:rPr>
          <w:rFonts w:cstheme="minorHAnsi"/>
          <w:b/>
          <w:bCs/>
          <w:color w:val="000000"/>
        </w:rPr>
        <w:t>Moduł II</w:t>
      </w:r>
      <w:r w:rsidR="002E44A0">
        <w:rPr>
          <w:rFonts w:cstheme="minorHAnsi"/>
          <w:b/>
          <w:bCs/>
          <w:color w:val="000000"/>
        </w:rPr>
        <w:t>.</w:t>
      </w:r>
      <w:r w:rsidRPr="006420B2">
        <w:rPr>
          <w:rFonts w:cstheme="minorHAnsi"/>
          <w:b/>
          <w:bCs/>
          <w:color w:val="000000"/>
        </w:rPr>
        <w:t xml:space="preserve"> Praca z dziećmi doświadczającymi krzywdzenia. </w:t>
      </w:r>
    </w:p>
    <w:p w:rsidR="00D272FC" w:rsidRPr="00D272FC" w:rsidRDefault="006420B2" w:rsidP="00362D66">
      <w:pPr>
        <w:pStyle w:val="Akapitzlist"/>
        <w:spacing w:line="240" w:lineRule="auto"/>
        <w:ind w:left="0"/>
        <w:jc w:val="both"/>
        <w:rPr>
          <w:rFonts w:cstheme="minorHAnsi"/>
          <w:color w:val="000000"/>
        </w:rPr>
      </w:pPr>
      <w:r w:rsidRPr="00D272FC">
        <w:rPr>
          <w:rFonts w:cstheme="minorHAnsi"/>
          <w:color w:val="000000"/>
        </w:rPr>
        <w:t>Podczas szkolenia osoby pracujące z dziećmi z rodzin z problemem alkoholowym w placówkach wsparcia dziennego i innych miejscach świadczących pomoc dzieciom z grupy ryzyka</w:t>
      </w:r>
      <w:r w:rsidR="002E44A0">
        <w:rPr>
          <w:rFonts w:cstheme="minorHAnsi"/>
          <w:color w:val="000000"/>
        </w:rPr>
        <w:t>,</w:t>
      </w:r>
      <w:r w:rsidRPr="00D272FC">
        <w:rPr>
          <w:rFonts w:cstheme="minorHAnsi"/>
          <w:color w:val="000000"/>
        </w:rPr>
        <w:t xml:space="preserve"> będą wyposaż</w:t>
      </w:r>
      <w:r w:rsidR="002E44A0">
        <w:rPr>
          <w:rFonts w:cstheme="minorHAnsi"/>
          <w:color w:val="000000"/>
        </w:rPr>
        <w:t>one</w:t>
      </w:r>
      <w:r w:rsidRPr="00D272FC">
        <w:rPr>
          <w:rFonts w:cstheme="minorHAnsi"/>
          <w:color w:val="000000"/>
        </w:rPr>
        <w:t xml:space="preserve"> w wiedzę i umiejętności dotyczące rozpoznawania zjawiska przemocy w rodzinie i adekwatnego, specjalistycznego reagowania na taką sytuację. Uczestnicy poznają funkcjonowanie rodziny z problemem przemocy, wpływ przemocy na relację pomiędzy członkami rodziny, a szczególnie na funkcjonowanie i rozwój dziecka. Istotnym aspektem szkolenia będzie też zjawisko ujawniania przemocy w rodzinie wobec dziecka - najczęściej ujawnienie doświadczenia przemocy ze strony bliskich jest bardzo trudnym przeżyciem i łączy się z wystąpieniem u dzieci wielu trudnych emocji. Wymaga ono profesjonalnego wsparcia ze strony </w:t>
      </w:r>
      <w:r w:rsidR="00362D66">
        <w:rPr>
          <w:rFonts w:cstheme="minorHAnsi"/>
          <w:color w:val="000000"/>
        </w:rPr>
        <w:t>wychowawców</w:t>
      </w:r>
      <w:r w:rsidRPr="00D272FC">
        <w:rPr>
          <w:rFonts w:cstheme="minorHAnsi"/>
          <w:color w:val="000000"/>
        </w:rPr>
        <w:t xml:space="preserve">. </w:t>
      </w:r>
      <w:r w:rsidR="00D272FC" w:rsidRPr="00D272FC">
        <w:rPr>
          <w:rFonts w:cstheme="minorHAnsi"/>
        </w:rPr>
        <w:t>Odbiorcy szkolenia będą ćwiczyć kontakt z rodzicami dziecka z rodziny z problemem przemocy – zarówno z rodzicem krzywdzącym jak i niekrzywdzącym. Ta wiedza wyposaża profesjonalistów w umiejętności adekwatnej oceny poziomu bezpieczeństwa dziecka w rodzinie, pomaga uruchomić system wsparcia, stymulować niezbędne zmiany w rodzinie – ostatecznie ma na celu profesjonalne przeciwdziałanie przemocy w rodzinie.</w:t>
      </w:r>
    </w:p>
    <w:p w:rsidR="00C36693" w:rsidRPr="00D272FC" w:rsidRDefault="00C36693" w:rsidP="00362D66">
      <w:pPr>
        <w:pStyle w:val="Akapitzlist"/>
        <w:spacing w:line="240" w:lineRule="auto"/>
        <w:ind w:left="0"/>
        <w:jc w:val="both"/>
        <w:rPr>
          <w:rFonts w:cstheme="minorHAnsi"/>
        </w:rPr>
      </w:pPr>
      <w:r w:rsidRPr="00D272FC">
        <w:rPr>
          <w:rFonts w:cstheme="minorHAnsi"/>
        </w:rPr>
        <w:t xml:space="preserve">Za program merytoryczny odpowiada </w:t>
      </w:r>
      <w:r w:rsidRPr="00D272FC">
        <w:rPr>
          <w:rFonts w:cstheme="minorHAnsi"/>
          <w:b/>
          <w:i/>
        </w:rPr>
        <w:t xml:space="preserve">Katarzyna </w:t>
      </w:r>
      <w:proofErr w:type="spellStart"/>
      <w:r w:rsidRPr="00D272FC">
        <w:rPr>
          <w:rFonts w:cstheme="minorHAnsi"/>
          <w:b/>
          <w:i/>
        </w:rPr>
        <w:t>Fenik</w:t>
      </w:r>
      <w:proofErr w:type="spellEnd"/>
      <w:r w:rsidRPr="00D272FC">
        <w:rPr>
          <w:rFonts w:cstheme="minorHAnsi"/>
        </w:rPr>
        <w:t xml:space="preserve">. </w:t>
      </w:r>
    </w:p>
    <w:p w:rsidR="00C36693" w:rsidRPr="00D272FC" w:rsidRDefault="00C36693" w:rsidP="00362D66">
      <w:pPr>
        <w:pStyle w:val="Akapitzlist"/>
        <w:spacing w:line="240" w:lineRule="auto"/>
        <w:ind w:left="0"/>
        <w:jc w:val="both"/>
        <w:rPr>
          <w:rFonts w:cstheme="minorHAnsi"/>
          <w:b/>
        </w:rPr>
      </w:pPr>
    </w:p>
    <w:p w:rsidR="00362D66" w:rsidRDefault="00D272FC" w:rsidP="00362D66">
      <w:pPr>
        <w:pStyle w:val="Akapitzlist"/>
        <w:spacing w:line="240" w:lineRule="auto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Moduł III</w:t>
      </w:r>
      <w:r w:rsidR="00362D66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="006C77A9" w:rsidRPr="00D272FC">
        <w:rPr>
          <w:rFonts w:cstheme="minorHAnsi"/>
          <w:b/>
        </w:rPr>
        <w:t>Praca z dziećmi z zaburzeniami przywiązania.</w:t>
      </w:r>
    </w:p>
    <w:p w:rsidR="00B24B23" w:rsidRDefault="00D272FC" w:rsidP="00362D66">
      <w:pPr>
        <w:pStyle w:val="Akapitzlist"/>
        <w:spacing w:line="240" w:lineRule="auto"/>
        <w:ind w:left="0"/>
        <w:jc w:val="both"/>
        <w:rPr>
          <w:rFonts w:cstheme="minorHAnsi"/>
        </w:rPr>
      </w:pPr>
      <w:r w:rsidRPr="00D272FC">
        <w:rPr>
          <w:rFonts w:cstheme="minorHAnsi"/>
          <w:color w:val="000000"/>
        </w:rPr>
        <w:t xml:space="preserve">Od czasu opublikowania prac Johna </w:t>
      </w:r>
      <w:proofErr w:type="spellStart"/>
      <w:r w:rsidRPr="00D272FC">
        <w:rPr>
          <w:rFonts w:cstheme="minorHAnsi"/>
          <w:color w:val="000000"/>
        </w:rPr>
        <w:t>Bolwbiego</w:t>
      </w:r>
      <w:proofErr w:type="spellEnd"/>
      <w:r w:rsidRPr="00D272FC">
        <w:rPr>
          <w:rFonts w:cstheme="minorHAnsi"/>
          <w:color w:val="000000"/>
        </w:rPr>
        <w:t xml:space="preserve"> </w:t>
      </w:r>
      <w:proofErr w:type="spellStart"/>
      <w:r w:rsidRPr="00D272FC">
        <w:rPr>
          <w:rFonts w:cstheme="minorHAnsi"/>
          <w:color w:val="000000"/>
        </w:rPr>
        <w:t>nie</w:t>
      </w:r>
      <w:proofErr w:type="spellEnd"/>
      <w:r w:rsidRPr="00D272FC">
        <w:rPr>
          <w:rFonts w:cstheme="minorHAnsi"/>
          <w:color w:val="000000"/>
        </w:rPr>
        <w:t xml:space="preserve"> ma wątpliwości, że zbudowanie bezpiecznego systemu przywiązania jest kluczowym czynnikiem chroniącym rozwój człowieka we wszystkich jego obszarach od zdrowia fizycznego po prawidłowe funkcjonowanie psychiczne. Dzieci, które żyją w rodzinach alkoholowych często są narażone na powikłania rozwoju w tym zakresie. Bardzo istotne jest to, aby osoby pracujące z dziećmi wiedziały czym objawia się w zachowaniu poza bezpieczny system przywiązania i jaki ma wpływ na funkcjonowanie dziecka. Wiedza z tego obszaru może być </w:t>
      </w:r>
      <w:r w:rsidRPr="00D272FC">
        <w:rPr>
          <w:rFonts w:cstheme="minorHAnsi"/>
        </w:rPr>
        <w:t xml:space="preserve">kluczowa dla planowania całej pomocy dla dziecka i jego rodziny i właściwych interwencji społecznych. Istotne jest czy zachowanie danego dziecka będziemy rozumieli w kategoriach zaburzenia czy tez regulacji </w:t>
      </w:r>
      <w:proofErr w:type="spellStart"/>
      <w:r w:rsidRPr="00D272FC">
        <w:rPr>
          <w:rFonts w:cstheme="minorHAnsi"/>
        </w:rPr>
        <w:t>przywiązaniowej</w:t>
      </w:r>
      <w:proofErr w:type="spellEnd"/>
      <w:r w:rsidRPr="00D272FC">
        <w:rPr>
          <w:rFonts w:cstheme="minorHAnsi"/>
        </w:rPr>
        <w:t>. Jest to bardzo istotne w prowadzeniu ad</w:t>
      </w:r>
      <w:r w:rsidR="00362D66">
        <w:rPr>
          <w:rFonts w:cstheme="minorHAnsi"/>
        </w:rPr>
        <w:t xml:space="preserve">ekwatnej korekty i interwencji i pomaga </w:t>
      </w:r>
      <w:r w:rsidRPr="00D272FC">
        <w:rPr>
          <w:rFonts w:cstheme="minorHAnsi"/>
        </w:rPr>
        <w:t>zaplanować skuteczną pomoc</w:t>
      </w:r>
      <w:r w:rsidR="00362D66">
        <w:rPr>
          <w:rFonts w:cstheme="minorHAnsi"/>
        </w:rPr>
        <w:t>.</w:t>
      </w:r>
      <w:r w:rsidRPr="00D272FC">
        <w:rPr>
          <w:rFonts w:cstheme="minorHAnsi"/>
        </w:rPr>
        <w:t xml:space="preserve"> </w:t>
      </w:r>
      <w:r w:rsidR="00362D66">
        <w:rPr>
          <w:rFonts w:cstheme="minorHAnsi"/>
        </w:rPr>
        <w:t>A</w:t>
      </w:r>
      <w:r w:rsidRPr="00D272FC">
        <w:rPr>
          <w:rFonts w:cstheme="minorHAnsi"/>
        </w:rPr>
        <w:t xml:space="preserve">dekwatna pomoc w dzieciństwie zapobiega powikłaniom w dorosłości takim jak: uzależnienia, zaburzenia regulacji emocji, zaburzenia zachowania, wykluczenie społeczne. Osoby z bezpiecznym stylem przywiązania lepiej znoszą wydarzenia kryzysowe i nawet w sytuacjach trudnych lepiej radzą sobie z problemami. </w:t>
      </w:r>
      <w:r w:rsidR="00362D66">
        <w:rPr>
          <w:rFonts w:cstheme="minorHAnsi"/>
        </w:rPr>
        <w:t>R</w:t>
      </w:r>
      <w:r w:rsidRPr="00D272FC">
        <w:rPr>
          <w:rFonts w:cstheme="minorHAnsi"/>
        </w:rPr>
        <w:t xml:space="preserve">ozumienie kształtu regulacji </w:t>
      </w:r>
      <w:proofErr w:type="spellStart"/>
      <w:r w:rsidRPr="00D272FC">
        <w:rPr>
          <w:rFonts w:cstheme="minorHAnsi"/>
        </w:rPr>
        <w:t>przywiązaniowych</w:t>
      </w:r>
      <w:proofErr w:type="spellEnd"/>
      <w:r w:rsidRPr="00D272FC">
        <w:rPr>
          <w:rFonts w:cstheme="minorHAnsi"/>
        </w:rPr>
        <w:t xml:space="preserve"> daje szansę prawidłowego zrozumienia zachowania dziecka czy człowieka dorosłego w sytuacjach codziennych lub kryzysowych. Ważnym elementem szkolenia jest nauczenie specjalistów</w:t>
      </w:r>
      <w:r w:rsidR="00362D66">
        <w:rPr>
          <w:rFonts w:cstheme="minorHAnsi"/>
        </w:rPr>
        <w:t>,</w:t>
      </w:r>
      <w:r w:rsidRPr="00D272FC">
        <w:rPr>
          <w:rFonts w:cstheme="minorHAnsi"/>
        </w:rPr>
        <w:t xml:space="preserve"> jak przemoc w rodzinie wpływa na zaburzenia przywiązania</w:t>
      </w:r>
      <w:r w:rsidR="00362D66">
        <w:rPr>
          <w:rFonts w:cstheme="minorHAnsi"/>
        </w:rPr>
        <w:t>.</w:t>
      </w:r>
    </w:p>
    <w:p w:rsidR="00C36693" w:rsidRPr="00D272FC" w:rsidRDefault="00C36693" w:rsidP="00362D66">
      <w:pPr>
        <w:pStyle w:val="Akapitzlist"/>
        <w:spacing w:line="240" w:lineRule="auto"/>
        <w:ind w:left="0"/>
        <w:jc w:val="both"/>
        <w:rPr>
          <w:rFonts w:cstheme="minorHAnsi"/>
        </w:rPr>
      </w:pPr>
      <w:r w:rsidRPr="00D272FC">
        <w:rPr>
          <w:rFonts w:cstheme="minorHAnsi"/>
        </w:rPr>
        <w:t xml:space="preserve">Za program merytoryczny odpowiada </w:t>
      </w:r>
      <w:r w:rsidRPr="00D272FC">
        <w:rPr>
          <w:rFonts w:cstheme="minorHAnsi"/>
          <w:b/>
          <w:i/>
        </w:rPr>
        <w:t xml:space="preserve">dr Teresa </w:t>
      </w:r>
      <w:proofErr w:type="spellStart"/>
      <w:r w:rsidRPr="00D272FC">
        <w:rPr>
          <w:rFonts w:cstheme="minorHAnsi"/>
          <w:b/>
          <w:i/>
        </w:rPr>
        <w:t>Jadczak-Szumiło</w:t>
      </w:r>
      <w:proofErr w:type="spellEnd"/>
      <w:r w:rsidRPr="00D272FC">
        <w:rPr>
          <w:rFonts w:cstheme="minorHAnsi"/>
        </w:rPr>
        <w:t xml:space="preserve">.  </w:t>
      </w:r>
    </w:p>
    <w:p w:rsidR="00323CB2" w:rsidRPr="00D272FC" w:rsidRDefault="00323CB2" w:rsidP="00362D66">
      <w:pPr>
        <w:pStyle w:val="Akapitzlist"/>
        <w:spacing w:line="240" w:lineRule="auto"/>
        <w:ind w:left="0"/>
        <w:jc w:val="both"/>
        <w:rPr>
          <w:rFonts w:cstheme="minorHAnsi"/>
          <w:b/>
        </w:rPr>
      </w:pPr>
    </w:p>
    <w:p w:rsidR="00BD3999" w:rsidRPr="00D272FC" w:rsidRDefault="00323CB2" w:rsidP="00362D66">
      <w:pPr>
        <w:pStyle w:val="Akapitzlist"/>
        <w:spacing w:line="240" w:lineRule="auto"/>
        <w:ind w:left="0"/>
        <w:jc w:val="both"/>
        <w:rPr>
          <w:rFonts w:cstheme="minorHAnsi"/>
        </w:rPr>
      </w:pPr>
      <w:r w:rsidRPr="00D272FC">
        <w:rPr>
          <w:rFonts w:cstheme="minorHAnsi"/>
          <w:b/>
        </w:rPr>
        <w:t>Zgłoszenia do udziału w szkoleniach należy dokonywać poprzez przesłanie na</w:t>
      </w:r>
      <w:r w:rsidR="00916394" w:rsidRPr="00D272FC">
        <w:rPr>
          <w:rFonts w:cstheme="minorHAnsi"/>
          <w:b/>
        </w:rPr>
        <w:t xml:space="preserve"> adres</w:t>
      </w:r>
      <w:r w:rsidRPr="00D272FC">
        <w:rPr>
          <w:rFonts w:cstheme="minorHAnsi"/>
          <w:b/>
        </w:rPr>
        <w:t xml:space="preserve"> mail</w:t>
      </w:r>
      <w:r w:rsidR="00916394" w:rsidRPr="00D272FC">
        <w:rPr>
          <w:rFonts w:cstheme="minorHAnsi"/>
          <w:b/>
        </w:rPr>
        <w:t xml:space="preserve">owy </w:t>
      </w:r>
      <w:r w:rsidRPr="00D272FC">
        <w:rPr>
          <w:rFonts w:cstheme="minorHAnsi"/>
          <w:b/>
        </w:rPr>
        <w:t xml:space="preserve"> </w:t>
      </w:r>
      <w:hyperlink r:id="rId7" w:history="1">
        <w:r w:rsidR="00916394" w:rsidRPr="00D272FC">
          <w:rPr>
            <w:rStyle w:val="Hipercze"/>
            <w:rFonts w:cstheme="minorHAnsi"/>
            <w:b/>
          </w:rPr>
          <w:t>szkolenia.item@gmail.com</w:t>
        </w:r>
      </w:hyperlink>
      <w:r w:rsidR="00916394" w:rsidRPr="00D272FC">
        <w:rPr>
          <w:rFonts w:cstheme="minorHAnsi"/>
          <w:b/>
        </w:rPr>
        <w:t xml:space="preserve"> zgłoszenia </w:t>
      </w:r>
      <w:r w:rsidR="00362D66">
        <w:rPr>
          <w:rFonts w:cstheme="minorHAnsi"/>
          <w:b/>
        </w:rPr>
        <w:t>chęci udziału w szkoleniach.</w:t>
      </w:r>
      <w:r w:rsidR="00916394" w:rsidRPr="00D272FC">
        <w:rPr>
          <w:rFonts w:cstheme="minorHAnsi"/>
          <w:b/>
        </w:rPr>
        <w:t xml:space="preserve"> </w:t>
      </w:r>
      <w:r w:rsidR="00362D66">
        <w:rPr>
          <w:rFonts w:cstheme="minorHAnsi"/>
          <w:b/>
        </w:rPr>
        <w:t>W</w:t>
      </w:r>
      <w:r w:rsidR="00916394" w:rsidRPr="00D272FC">
        <w:rPr>
          <w:rFonts w:cstheme="minorHAnsi"/>
          <w:b/>
        </w:rPr>
        <w:t xml:space="preserve"> odpowiedzi dostaną Państwo link do formularza zgłoszeniowego. Te</w:t>
      </w:r>
      <w:r w:rsidR="00362D66">
        <w:rPr>
          <w:rFonts w:cstheme="minorHAnsi"/>
          <w:b/>
        </w:rPr>
        <w:t>rmin zgłoszeń upływa 0</w:t>
      </w:r>
      <w:r w:rsidR="00935176">
        <w:rPr>
          <w:rFonts w:cstheme="minorHAnsi"/>
          <w:b/>
        </w:rPr>
        <w:t>9</w:t>
      </w:r>
      <w:r w:rsidR="00362D66">
        <w:rPr>
          <w:rFonts w:cstheme="minorHAnsi"/>
          <w:b/>
        </w:rPr>
        <w:t>.03.2018</w:t>
      </w:r>
      <w:r w:rsidR="00916394" w:rsidRPr="00D272FC">
        <w:rPr>
          <w:rFonts w:cstheme="minorHAnsi"/>
          <w:b/>
        </w:rPr>
        <w:t>r.</w:t>
      </w:r>
    </w:p>
    <w:p w:rsidR="00323CB2" w:rsidRPr="00D272FC" w:rsidRDefault="006C77A9" w:rsidP="00362D66">
      <w:pPr>
        <w:pStyle w:val="Akapitzlist"/>
        <w:spacing w:line="240" w:lineRule="auto"/>
        <w:ind w:left="0"/>
        <w:jc w:val="both"/>
        <w:rPr>
          <w:rFonts w:cstheme="minorHAnsi"/>
        </w:rPr>
      </w:pPr>
      <w:r w:rsidRPr="00D272FC">
        <w:rPr>
          <w:rFonts w:cstheme="minorHAnsi"/>
        </w:rPr>
        <w:t>Kryteria udziału w szkoleniach:</w:t>
      </w:r>
    </w:p>
    <w:p w:rsidR="00856E31" w:rsidRPr="00D272FC" w:rsidRDefault="006C77A9" w:rsidP="00362D66">
      <w:pPr>
        <w:pStyle w:val="Akapitzlist"/>
        <w:spacing w:line="240" w:lineRule="auto"/>
        <w:ind w:left="0"/>
        <w:jc w:val="both"/>
        <w:rPr>
          <w:rFonts w:cstheme="minorHAnsi"/>
        </w:rPr>
      </w:pPr>
      <w:r w:rsidRPr="00D272FC">
        <w:rPr>
          <w:rFonts w:cstheme="minorHAnsi"/>
        </w:rPr>
        <w:t xml:space="preserve">- psycholodzy, pedagodzy, wychowawcy świetlic i innych miejsc pomocy dla dzieci z grupy ryzyka lub </w:t>
      </w:r>
      <w:r w:rsidR="00856E31" w:rsidRPr="00D272FC">
        <w:rPr>
          <w:rFonts w:cstheme="minorHAnsi"/>
        </w:rPr>
        <w:t xml:space="preserve"> </w:t>
      </w:r>
    </w:p>
    <w:p w:rsidR="006C77A9" w:rsidRPr="00D272FC" w:rsidRDefault="00856E31" w:rsidP="00362D66">
      <w:pPr>
        <w:pStyle w:val="Akapitzlist"/>
        <w:spacing w:line="240" w:lineRule="auto"/>
        <w:ind w:left="0"/>
        <w:jc w:val="both"/>
        <w:rPr>
          <w:rFonts w:cstheme="minorHAnsi"/>
        </w:rPr>
      </w:pPr>
      <w:r w:rsidRPr="00D272FC">
        <w:rPr>
          <w:rFonts w:cstheme="minorHAnsi"/>
        </w:rPr>
        <w:t xml:space="preserve">  </w:t>
      </w:r>
      <w:r w:rsidR="006C77A9" w:rsidRPr="00D272FC">
        <w:rPr>
          <w:rFonts w:cstheme="minorHAnsi"/>
        </w:rPr>
        <w:t>przygotowujące się do takiej pracy</w:t>
      </w:r>
      <w:r w:rsidR="00362D66" w:rsidRPr="00362D66">
        <w:rPr>
          <w:rFonts w:cstheme="minorHAnsi"/>
        </w:rPr>
        <w:t xml:space="preserve"> </w:t>
      </w:r>
      <w:r w:rsidR="00362D66">
        <w:rPr>
          <w:rFonts w:cstheme="minorHAnsi"/>
        </w:rPr>
        <w:t>(</w:t>
      </w:r>
      <w:r w:rsidR="00362D66" w:rsidRPr="00D272FC">
        <w:rPr>
          <w:rFonts w:cstheme="minorHAnsi"/>
        </w:rPr>
        <w:t>wykształcenie wyższe lub w trakcie studiów magisterskich</w:t>
      </w:r>
      <w:r w:rsidR="00362D66">
        <w:rPr>
          <w:rFonts w:cstheme="minorHAnsi"/>
        </w:rPr>
        <w:t>)</w:t>
      </w:r>
    </w:p>
    <w:p w:rsidR="006C77A9" w:rsidRPr="00D272FC" w:rsidRDefault="006C77A9" w:rsidP="00362D66">
      <w:pPr>
        <w:pStyle w:val="Akapitzlist"/>
        <w:spacing w:line="240" w:lineRule="auto"/>
        <w:ind w:left="0"/>
        <w:jc w:val="both"/>
        <w:rPr>
          <w:rFonts w:cstheme="minorHAnsi"/>
        </w:rPr>
      </w:pPr>
      <w:r w:rsidRPr="00D272FC">
        <w:rPr>
          <w:rFonts w:cstheme="minorHAnsi"/>
        </w:rPr>
        <w:t>- doświadczenie w pracy z dziećmi i/lub młodzieżą</w:t>
      </w:r>
    </w:p>
    <w:p w:rsidR="006C77A9" w:rsidRPr="00D272FC" w:rsidRDefault="006C77A9" w:rsidP="00362D66">
      <w:pPr>
        <w:pStyle w:val="Akapitzlist"/>
        <w:spacing w:line="240" w:lineRule="auto"/>
        <w:ind w:left="0"/>
        <w:jc w:val="both"/>
        <w:rPr>
          <w:rFonts w:cstheme="minorHAnsi"/>
        </w:rPr>
      </w:pPr>
    </w:p>
    <w:p w:rsidR="00856E31" w:rsidRPr="00D272FC" w:rsidRDefault="00CC59EC" w:rsidP="00362D66">
      <w:pPr>
        <w:pStyle w:val="Akapitzlist"/>
        <w:spacing w:line="240" w:lineRule="auto"/>
        <w:ind w:left="0"/>
        <w:jc w:val="both"/>
        <w:rPr>
          <w:rFonts w:cstheme="minorHAnsi"/>
          <w:b/>
          <w:u w:val="single"/>
        </w:rPr>
      </w:pPr>
      <w:r w:rsidRPr="00D272FC">
        <w:rPr>
          <w:rFonts w:cstheme="minorHAnsi"/>
          <w:b/>
          <w:u w:val="single"/>
        </w:rPr>
        <w:t xml:space="preserve">O </w:t>
      </w:r>
      <w:r w:rsidR="006C77A9" w:rsidRPr="00D272FC">
        <w:rPr>
          <w:rFonts w:cstheme="minorHAnsi"/>
          <w:b/>
          <w:u w:val="single"/>
        </w:rPr>
        <w:t xml:space="preserve">przyjęciu na szkolenie decyduje kolejność zgłoszeń. Liczba miejsc jest ograniczona.  </w:t>
      </w:r>
    </w:p>
    <w:p w:rsidR="002E7C5F" w:rsidRPr="00D272FC" w:rsidRDefault="002E7C5F" w:rsidP="00362D66">
      <w:pPr>
        <w:pStyle w:val="Akapitzlist"/>
        <w:spacing w:line="240" w:lineRule="auto"/>
        <w:ind w:left="0"/>
        <w:jc w:val="both"/>
        <w:rPr>
          <w:rFonts w:cstheme="minorHAnsi"/>
          <w:b/>
        </w:rPr>
      </w:pPr>
    </w:p>
    <w:p w:rsidR="00362D66" w:rsidRDefault="00362D66" w:rsidP="00362D66">
      <w:pPr>
        <w:pStyle w:val="Akapitzlist"/>
        <w:spacing w:line="240" w:lineRule="auto"/>
        <w:ind w:left="7080"/>
        <w:jc w:val="both"/>
        <w:rPr>
          <w:rFonts w:cstheme="minorHAnsi"/>
          <w:b/>
        </w:rPr>
      </w:pPr>
    </w:p>
    <w:p w:rsidR="00856E31" w:rsidRPr="00D272FC" w:rsidRDefault="00856E31" w:rsidP="00362D66">
      <w:pPr>
        <w:pStyle w:val="Akapitzlist"/>
        <w:spacing w:line="240" w:lineRule="auto"/>
        <w:ind w:left="7080"/>
        <w:jc w:val="both"/>
        <w:rPr>
          <w:rFonts w:cstheme="minorHAnsi"/>
          <w:b/>
        </w:rPr>
      </w:pPr>
      <w:r w:rsidRPr="00D272FC">
        <w:rPr>
          <w:rFonts w:cstheme="minorHAnsi"/>
          <w:b/>
        </w:rPr>
        <w:t>Z poważaniem</w:t>
      </w:r>
    </w:p>
    <w:sectPr w:rsidR="00856E31" w:rsidRPr="00D272FC" w:rsidSect="00362D66">
      <w:headerReference w:type="default" r:id="rId8"/>
      <w:footerReference w:type="even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CFE" w:rsidRDefault="00C47CFE" w:rsidP="008D3B9B">
      <w:pPr>
        <w:spacing w:after="0" w:line="240" w:lineRule="auto"/>
      </w:pPr>
      <w:r>
        <w:separator/>
      </w:r>
    </w:p>
  </w:endnote>
  <w:endnote w:type="continuationSeparator" w:id="0">
    <w:p w:rsidR="00C47CFE" w:rsidRDefault="00C47CFE" w:rsidP="008D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B0" w:rsidRDefault="007C14B0">
    <w:pPr>
      <w:pStyle w:val="Stopka"/>
    </w:pPr>
  </w:p>
  <w:p w:rsidR="007C14B0" w:rsidRDefault="007C14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CFE" w:rsidRDefault="00C47CFE" w:rsidP="008D3B9B">
      <w:pPr>
        <w:spacing w:after="0" w:line="240" w:lineRule="auto"/>
      </w:pPr>
      <w:r>
        <w:separator/>
      </w:r>
    </w:p>
  </w:footnote>
  <w:footnote w:type="continuationSeparator" w:id="0">
    <w:p w:rsidR="00C47CFE" w:rsidRDefault="00C47CFE" w:rsidP="008D3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A9" w:rsidRDefault="006C77A9" w:rsidP="003D271B">
    <w:pPr>
      <w:pStyle w:val="Nagwek"/>
      <w:tabs>
        <w:tab w:val="clear" w:pos="4536"/>
      </w:tabs>
      <w:ind w:left="-709"/>
      <w:jc w:val="center"/>
    </w:pPr>
    <w:r w:rsidRPr="006C77A9">
      <w:rPr>
        <w:noProof/>
      </w:rPr>
      <w:drawing>
        <wp:inline distT="0" distB="0" distL="0" distR="0">
          <wp:extent cx="1518285" cy="530225"/>
          <wp:effectExtent l="0" t="0" r="5715" b="317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D271B">
      <w:rPr>
        <w:sz w:val="16"/>
        <w:szCs w:val="16"/>
      </w:rPr>
      <w:ptab w:relativeTo="margin" w:alignment="center" w:leader="none"/>
    </w:r>
    <w:r w:rsidR="003D271B">
      <w:rPr>
        <w:sz w:val="16"/>
        <w:szCs w:val="16"/>
      </w:rPr>
      <w:t xml:space="preserve">                  Zadanie finansowane ze ś</w:t>
    </w:r>
    <w:r w:rsidR="003D271B" w:rsidRPr="003D271B">
      <w:rPr>
        <w:sz w:val="16"/>
        <w:szCs w:val="16"/>
      </w:rPr>
      <w:t>rodków NPZ na lata 2016-2020</w:t>
    </w:r>
    <w:r w:rsidR="003D271B">
      <w:rPr>
        <w:sz w:val="16"/>
        <w:szCs w:val="16"/>
      </w:rPr>
      <w:t xml:space="preserve">             </w:t>
    </w:r>
    <w:r w:rsidR="003D271B" w:rsidRPr="006C77A9">
      <w:rPr>
        <w:noProof/>
      </w:rPr>
      <w:drawing>
        <wp:inline distT="0" distB="0" distL="0" distR="0">
          <wp:extent cx="1485900" cy="578171"/>
          <wp:effectExtent l="0" t="0" r="0" b="0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pa_now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248" cy="586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34F"/>
    <w:multiLevelType w:val="hybridMultilevel"/>
    <w:tmpl w:val="5D8671A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2A1527F2"/>
    <w:multiLevelType w:val="hybridMultilevel"/>
    <w:tmpl w:val="E530F32C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>
    <w:nsid w:val="480A68DF"/>
    <w:multiLevelType w:val="hybridMultilevel"/>
    <w:tmpl w:val="12EAD992"/>
    <w:lvl w:ilvl="0" w:tplc="D2406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02FF4"/>
    <w:multiLevelType w:val="hybridMultilevel"/>
    <w:tmpl w:val="74045BB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5D794521"/>
    <w:multiLevelType w:val="hybridMultilevel"/>
    <w:tmpl w:val="996061EE"/>
    <w:lvl w:ilvl="0" w:tplc="EFB0C8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19B1E22"/>
    <w:multiLevelType w:val="hybridMultilevel"/>
    <w:tmpl w:val="996061EE"/>
    <w:lvl w:ilvl="0" w:tplc="EFB0C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6445"/>
    <w:rsid w:val="000331BE"/>
    <w:rsid w:val="00033D36"/>
    <w:rsid w:val="00072C69"/>
    <w:rsid w:val="00084F45"/>
    <w:rsid w:val="000C6473"/>
    <w:rsid w:val="001269BC"/>
    <w:rsid w:val="001458A1"/>
    <w:rsid w:val="00145B91"/>
    <w:rsid w:val="001D00FA"/>
    <w:rsid w:val="00215752"/>
    <w:rsid w:val="0023009F"/>
    <w:rsid w:val="00242806"/>
    <w:rsid w:val="002E44A0"/>
    <w:rsid w:val="002E7C5F"/>
    <w:rsid w:val="002F50AC"/>
    <w:rsid w:val="0031315C"/>
    <w:rsid w:val="00323CB2"/>
    <w:rsid w:val="00345C3F"/>
    <w:rsid w:val="00362D66"/>
    <w:rsid w:val="00373568"/>
    <w:rsid w:val="003D271B"/>
    <w:rsid w:val="00514086"/>
    <w:rsid w:val="005410D0"/>
    <w:rsid w:val="005972B3"/>
    <w:rsid w:val="005977FA"/>
    <w:rsid w:val="005F7E18"/>
    <w:rsid w:val="006420B2"/>
    <w:rsid w:val="006A130D"/>
    <w:rsid w:val="006C77A9"/>
    <w:rsid w:val="00705597"/>
    <w:rsid w:val="007333E7"/>
    <w:rsid w:val="007C14B0"/>
    <w:rsid w:val="007D3A5B"/>
    <w:rsid w:val="00823014"/>
    <w:rsid w:val="008412F9"/>
    <w:rsid w:val="00851E51"/>
    <w:rsid w:val="00856E31"/>
    <w:rsid w:val="0085719C"/>
    <w:rsid w:val="008976D7"/>
    <w:rsid w:val="008B7426"/>
    <w:rsid w:val="008C12F0"/>
    <w:rsid w:val="008D3B9B"/>
    <w:rsid w:val="00916394"/>
    <w:rsid w:val="00935176"/>
    <w:rsid w:val="00992337"/>
    <w:rsid w:val="00A104D5"/>
    <w:rsid w:val="00A22A8F"/>
    <w:rsid w:val="00AB668A"/>
    <w:rsid w:val="00AF6445"/>
    <w:rsid w:val="00B24B23"/>
    <w:rsid w:val="00B85792"/>
    <w:rsid w:val="00BA7027"/>
    <w:rsid w:val="00BB1DE5"/>
    <w:rsid w:val="00BB7ED3"/>
    <w:rsid w:val="00BC5127"/>
    <w:rsid w:val="00BD3999"/>
    <w:rsid w:val="00BE0CC2"/>
    <w:rsid w:val="00BE2334"/>
    <w:rsid w:val="00C0074D"/>
    <w:rsid w:val="00C20EB2"/>
    <w:rsid w:val="00C3544A"/>
    <w:rsid w:val="00C36693"/>
    <w:rsid w:val="00C47CFE"/>
    <w:rsid w:val="00C50D0A"/>
    <w:rsid w:val="00C96093"/>
    <w:rsid w:val="00CA3343"/>
    <w:rsid w:val="00CC59EC"/>
    <w:rsid w:val="00D00333"/>
    <w:rsid w:val="00D142FC"/>
    <w:rsid w:val="00D272FC"/>
    <w:rsid w:val="00D34413"/>
    <w:rsid w:val="00E34F8B"/>
    <w:rsid w:val="00EB178A"/>
    <w:rsid w:val="00EE2ADD"/>
    <w:rsid w:val="00EF5298"/>
    <w:rsid w:val="00F82849"/>
    <w:rsid w:val="00FA3D95"/>
    <w:rsid w:val="00FA58BB"/>
    <w:rsid w:val="00FE4F8A"/>
    <w:rsid w:val="00FF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4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3B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B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B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B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7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7A9"/>
  </w:style>
  <w:style w:type="paragraph" w:styleId="Stopka">
    <w:name w:val="footer"/>
    <w:basedOn w:val="Normalny"/>
    <w:link w:val="StopkaZnak"/>
    <w:uiPriority w:val="99"/>
    <w:unhideWhenUsed/>
    <w:rsid w:val="006C7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7A9"/>
  </w:style>
  <w:style w:type="character" w:styleId="Hipercze">
    <w:name w:val="Hyperlink"/>
    <w:basedOn w:val="Domylnaczcionkaakapitu"/>
    <w:uiPriority w:val="99"/>
    <w:unhideWhenUsed/>
    <w:rsid w:val="00C960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A5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pmark">
    <w:name w:val="subpmark"/>
    <w:basedOn w:val="Domylnaczcionkaakapitu"/>
    <w:rsid w:val="0091639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6394"/>
    <w:rPr>
      <w:color w:val="808080"/>
      <w:shd w:val="clear" w:color="auto" w:fill="E6E6E6"/>
    </w:rPr>
  </w:style>
  <w:style w:type="paragraph" w:customStyle="1" w:styleId="Default">
    <w:name w:val="Default"/>
    <w:rsid w:val="008571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enia.ite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terlikowska</dc:creator>
  <cp:lastModifiedBy>jolanta terlikowska</cp:lastModifiedBy>
  <cp:revision>5</cp:revision>
  <cp:lastPrinted>2017-06-07T15:45:00Z</cp:lastPrinted>
  <dcterms:created xsi:type="dcterms:W3CDTF">2018-02-12T13:22:00Z</dcterms:created>
  <dcterms:modified xsi:type="dcterms:W3CDTF">2018-02-12T13:56:00Z</dcterms:modified>
</cp:coreProperties>
</file>